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auto"/>
        <w:jc w:val="left"/>
        <w:rPr>
          <w:rFonts w:hint="default" w:ascii="Times New Roman" w:hAnsi="Times New Roman" w:eastAsia="方正黑体_GBK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  <w:lang w:val="en-US" w:eastAsia="zh-CN"/>
        </w:rPr>
        <w:t>四川省南充高级中学公开考核招聘第二批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  <w:lang w:val="en-US" w:eastAsia="zh-CN"/>
        </w:rPr>
        <w:t>3届部属公费师范生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</w:rPr>
        <w:t>岗位和条件要求一览表</w:t>
      </w:r>
      <w:bookmarkEnd w:id="0"/>
    </w:p>
    <w:tbl>
      <w:tblPr>
        <w:tblStyle w:val="5"/>
        <w:tblW w:w="49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28"/>
        <w:gridCol w:w="2094"/>
        <w:gridCol w:w="1690"/>
        <w:gridCol w:w="1228"/>
        <w:gridCol w:w="1028"/>
        <w:gridCol w:w="1380"/>
        <w:gridCol w:w="1286"/>
        <w:gridCol w:w="2719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31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主管部门</w:t>
            </w:r>
          </w:p>
        </w:tc>
        <w:tc>
          <w:tcPr>
            <w:tcW w:w="396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招聘学校</w:t>
            </w:r>
          </w:p>
        </w:tc>
        <w:tc>
          <w:tcPr>
            <w:tcW w:w="676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招聘岗位名称</w:t>
            </w:r>
          </w:p>
        </w:tc>
        <w:tc>
          <w:tcPr>
            <w:tcW w:w="546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招聘人数</w:t>
            </w: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招聘对象及范围</w:t>
            </w:r>
          </w:p>
        </w:tc>
        <w:tc>
          <w:tcPr>
            <w:tcW w:w="2072" w:type="pct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条件及要求</w:t>
            </w:r>
          </w:p>
        </w:tc>
        <w:tc>
          <w:tcPr>
            <w:tcW w:w="479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考试科目及顺序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43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年龄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（学位）</w:t>
            </w:r>
          </w:p>
        </w:tc>
        <w:tc>
          <w:tcPr>
            <w:tcW w:w="415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专业条件</w:t>
            </w:r>
          </w:p>
        </w:tc>
        <w:tc>
          <w:tcPr>
            <w:tcW w:w="878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其他条件</w:t>
            </w: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431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南充市教育和体育局</w:t>
            </w: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2"/>
                <w:szCs w:val="22"/>
              </w:rPr>
              <w:t>四川省南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2"/>
                <w:szCs w:val="22"/>
              </w:rPr>
              <w:t>充高级中学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语文教师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</w:rPr>
              <w:t>面向全国教育部直属师范院校2023届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lang w:eastAsia="zh-CN"/>
              </w:rPr>
              <w:t>毕业的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</w:rPr>
              <w:t xml:space="preserve">公费师范生 </w:t>
            </w:r>
          </w:p>
        </w:tc>
        <w:tc>
          <w:tcPr>
            <w:tcW w:w="332" w:type="pct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  <w:t>1996年9月22日及以后出生</w:t>
            </w:r>
          </w:p>
        </w:tc>
        <w:tc>
          <w:tcPr>
            <w:tcW w:w="445" w:type="pct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  <w:t>大学本科学历且取得相应学位</w:t>
            </w:r>
          </w:p>
        </w:tc>
        <w:tc>
          <w:tcPr>
            <w:tcW w:w="415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所学专业须与报考岗位相符</w:t>
            </w:r>
          </w:p>
        </w:tc>
        <w:tc>
          <w:tcPr>
            <w:tcW w:w="878" w:type="pct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  <w:t>2023年7月31日之前取得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</w:rPr>
              <w:t>与报考学科相对应的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  <w:t>初中或高中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</w:rPr>
              <w:t>教师资格证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</w:p>
        </w:tc>
        <w:tc>
          <w:tcPr>
            <w:tcW w:w="479" w:type="pct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lang w:val="en-US" w:eastAsia="zh-CN"/>
              </w:rPr>
              <w:t xml:space="preserve">1.笔试 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数学教师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英语教师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物理教师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化学教师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政治教师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黑体_GBK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  <w:t>四川省南充高级中学公开考核招聘第二批2023届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  <w:t>部属公费师范生报名表</w:t>
      </w:r>
    </w:p>
    <w:tbl>
      <w:tblPr>
        <w:tblStyle w:val="5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32"/>
        <w:gridCol w:w="1033"/>
        <w:gridCol w:w="1163"/>
        <w:gridCol w:w="1413"/>
        <w:gridCol w:w="142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姓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性 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年 月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民 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籍 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状 况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>面 貌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入党（团）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时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教师资格证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类型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tabs>
                <w:tab w:val="left" w:pos="510"/>
              </w:tabs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ab/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毕业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简</w:t>
            </w:r>
          </w:p>
          <w:p>
            <w:pPr>
              <w:pStyle w:val="3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历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i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本人承诺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（上述内容的真实性）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承诺人：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审核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审核人（签名）：</w:t>
            </w:r>
          </w:p>
          <w:p>
            <w:pPr>
              <w:pStyle w:val="4"/>
              <w:ind w:firstLine="4860" w:firstLineChars="270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NzAyNzY4Nzg0NTlkOGI5MTY2NGYwM2I5NjMyMmEifQ=="/>
  </w:docVars>
  <w:rsids>
    <w:rsidRoot w:val="00000000"/>
    <w:rsid w:val="3FCA6A1E"/>
    <w:rsid w:val="7DFF18CA"/>
    <w:rsid w:val="B3F75303"/>
    <w:rsid w:val="EBFD28C8"/>
    <w:rsid w:val="FEB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2023-03-14T17:30:00Z</dcterms:created>
  <dc:creator>Administrator</dc:creator>
  <cp:lastModifiedBy>user</cp:lastModifiedBy>
  <dcterms:modified xsi:type="dcterms:W3CDTF">2023-03-14T16:33:41Z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6DCED9AA409844308E07A93C70177D95</vt:lpwstr>
  </property>
</Properties>
</file>